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AC" w:rsidRDefault="00FD2A52">
      <w:pPr>
        <w:pStyle w:val="Standard"/>
        <w:spacing w:line="0" w:lineRule="atLeast"/>
        <w:jc w:val="center"/>
      </w:pPr>
      <w:bookmarkStart w:id="0" w:name="_GoBack"/>
      <w:bookmarkEnd w:id="0"/>
      <w:r>
        <w:rPr>
          <w:rFonts w:eastAsia="標楷體"/>
          <w:sz w:val="32"/>
          <w:szCs w:val="32"/>
        </w:rPr>
        <w:t>國立中山大學經濟學研究所碩士班</w:t>
      </w:r>
      <w:r>
        <w:rPr>
          <w:rFonts w:eastAsia="標楷體"/>
          <w:sz w:val="32"/>
          <w:szCs w:val="32"/>
        </w:rPr>
        <w:t>/</w:t>
      </w:r>
      <w:r>
        <w:rPr>
          <w:rFonts w:eastAsia="標楷體"/>
          <w:sz w:val="32"/>
          <w:szCs w:val="32"/>
        </w:rPr>
        <w:t>碩士在職專班</w:t>
      </w:r>
    </w:p>
    <w:p w:rsidR="007D79AC" w:rsidRPr="004E509B" w:rsidRDefault="001B6468">
      <w:pPr>
        <w:pStyle w:val="Standard"/>
        <w:spacing w:before="180" w:after="180" w:line="0" w:lineRule="atLeast"/>
        <w:jc w:val="center"/>
        <w:rPr>
          <w:rFonts w:ascii="標楷體" w:eastAsia="標楷體" w:hAnsi="標楷體"/>
          <w:sz w:val="28"/>
        </w:rPr>
      </w:pPr>
      <w:r w:rsidRPr="004E509B">
        <w:rPr>
          <w:rFonts w:ascii="標楷體" w:eastAsia="標楷體" w:hAnsi="標楷體"/>
          <w:sz w:val="28"/>
        </w:rPr>
        <w:t>外</w:t>
      </w:r>
      <w:r w:rsidR="00EA5730" w:rsidRPr="004E509B">
        <w:rPr>
          <w:rFonts w:ascii="標楷體" w:eastAsia="標楷體" w:hAnsi="標楷體" w:hint="eastAsia"/>
          <w:sz w:val="28"/>
        </w:rPr>
        <w:t>校</w:t>
      </w:r>
      <w:r w:rsidR="00FD2A52" w:rsidRPr="004E509B">
        <w:rPr>
          <w:rFonts w:ascii="標楷體" w:eastAsia="標楷體" w:hAnsi="標楷體"/>
          <w:sz w:val="28"/>
        </w:rPr>
        <w:t>指導教授申請表</w:t>
      </w:r>
    </w:p>
    <w:tbl>
      <w:tblPr>
        <w:tblW w:w="9309" w:type="dxa"/>
        <w:jc w:val="center"/>
        <w:tblLayout w:type="fixed"/>
        <w:tblCellMar>
          <w:left w:w="10" w:type="dxa"/>
          <w:right w:w="10" w:type="dxa"/>
        </w:tblCellMar>
        <w:tblLook w:val="0000" w:firstRow="0" w:lastRow="0" w:firstColumn="0" w:lastColumn="0" w:noHBand="0" w:noVBand="0"/>
      </w:tblPr>
      <w:tblGrid>
        <w:gridCol w:w="2318"/>
        <w:gridCol w:w="7"/>
        <w:gridCol w:w="2206"/>
        <w:gridCol w:w="2448"/>
        <w:gridCol w:w="2330"/>
      </w:tblGrid>
      <w:tr w:rsidR="007D79AC" w:rsidTr="002307CC">
        <w:trPr>
          <w:trHeight w:val="886"/>
          <w:jc w:val="center"/>
        </w:trPr>
        <w:tc>
          <w:tcPr>
            <w:tcW w:w="2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center"/>
              <w:rPr>
                <w:rFonts w:eastAsia="標楷體"/>
                <w:sz w:val="28"/>
              </w:rPr>
            </w:pPr>
            <w:r>
              <w:rPr>
                <w:rFonts w:eastAsia="標楷體"/>
                <w:sz w:val="28"/>
              </w:rPr>
              <w:t>申請人姓名</w:t>
            </w:r>
          </w:p>
        </w:tc>
        <w:tc>
          <w:tcPr>
            <w:tcW w:w="221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center"/>
              <w:rPr>
                <w:rFonts w:eastAsia="標楷體"/>
                <w:sz w:val="28"/>
              </w:rPr>
            </w:pPr>
            <w:r>
              <w:rPr>
                <w:rFonts w:eastAsia="標楷體"/>
                <w:sz w:val="28"/>
              </w:rPr>
              <w:t>學號</w:t>
            </w:r>
          </w:p>
        </w:tc>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center"/>
              <w:rPr>
                <w:rFonts w:eastAsia="標楷體"/>
                <w:sz w:val="28"/>
              </w:rPr>
            </w:pPr>
            <w:r>
              <w:rPr>
                <w:rFonts w:eastAsia="標楷體"/>
                <w:sz w:val="28"/>
              </w:rPr>
              <w:t>身份證字號</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center"/>
              <w:rPr>
                <w:rFonts w:eastAsia="標楷體"/>
                <w:sz w:val="28"/>
              </w:rPr>
            </w:pPr>
            <w:r>
              <w:rPr>
                <w:rFonts w:eastAsia="標楷體"/>
                <w:sz w:val="28"/>
              </w:rPr>
              <w:t>日期</w:t>
            </w:r>
          </w:p>
        </w:tc>
      </w:tr>
      <w:tr w:rsidR="007D79AC" w:rsidTr="002307CC">
        <w:trPr>
          <w:trHeight w:val="800"/>
          <w:jc w:val="center"/>
        </w:trPr>
        <w:tc>
          <w:tcPr>
            <w:tcW w:w="2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spacing w:before="180" w:after="180"/>
              <w:jc w:val="center"/>
              <w:rPr>
                <w:rFonts w:eastAsia="標楷體"/>
                <w:sz w:val="28"/>
              </w:rPr>
            </w:pPr>
          </w:p>
        </w:tc>
        <w:tc>
          <w:tcPr>
            <w:tcW w:w="221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spacing w:before="180" w:after="180"/>
              <w:jc w:val="center"/>
              <w:rPr>
                <w:rFonts w:eastAsia="標楷體"/>
                <w:sz w:val="28"/>
              </w:rPr>
            </w:pPr>
          </w:p>
        </w:tc>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spacing w:before="180" w:after="180"/>
              <w:jc w:val="center"/>
              <w:rPr>
                <w:rFonts w:eastAsia="標楷體"/>
                <w:sz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spacing w:before="180" w:after="180"/>
              <w:jc w:val="center"/>
              <w:rPr>
                <w:rFonts w:eastAsia="標楷體"/>
                <w:sz w:val="28"/>
              </w:rPr>
            </w:pPr>
          </w:p>
        </w:tc>
      </w:tr>
      <w:tr w:rsidR="007D79AC" w:rsidTr="00715374">
        <w:trPr>
          <w:trHeight w:val="3622"/>
          <w:jc w:val="center"/>
        </w:trPr>
        <w:tc>
          <w:tcPr>
            <w:tcW w:w="2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both"/>
              <w:rPr>
                <w:rFonts w:eastAsia="標楷體"/>
              </w:rPr>
            </w:pPr>
            <w:r>
              <w:rPr>
                <w:rFonts w:eastAsia="標楷體"/>
              </w:rPr>
              <w:t>研究大綱（摘要）</w:t>
            </w:r>
          </w:p>
          <w:p w:rsidR="007D79AC" w:rsidRDefault="00FD2A52">
            <w:pPr>
              <w:pStyle w:val="Textbody"/>
            </w:pPr>
            <w:r>
              <w:t>需含方向、方法、動機</w:t>
            </w: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FD2A52">
            <w:pPr>
              <w:pStyle w:val="Standard"/>
              <w:ind w:left="160" w:hanging="160"/>
              <w:rPr>
                <w:rFonts w:eastAsia="標楷體"/>
                <w:bCs/>
                <w:sz w:val="16"/>
                <w:szCs w:val="16"/>
              </w:rPr>
            </w:pPr>
            <w:r>
              <w:rPr>
                <w:rFonts w:eastAsia="標楷體"/>
                <w:bCs/>
                <w:sz w:val="16"/>
                <w:szCs w:val="16"/>
              </w:rPr>
              <w:t>（本表如不敷使用，請另備紙張撰寫）</w:t>
            </w:r>
          </w:p>
        </w:tc>
        <w:tc>
          <w:tcPr>
            <w:tcW w:w="69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rPr>
                <w:sz w:val="16"/>
                <w:szCs w:val="16"/>
              </w:rPr>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tc>
      </w:tr>
      <w:tr w:rsidR="00EA5730" w:rsidTr="00715374">
        <w:trPr>
          <w:trHeight w:val="792"/>
          <w:jc w:val="center"/>
        </w:trPr>
        <w:tc>
          <w:tcPr>
            <w:tcW w:w="2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5730" w:rsidRDefault="00EA5730" w:rsidP="001B6468">
            <w:pPr>
              <w:pStyle w:val="Standard"/>
              <w:jc w:val="center"/>
              <w:rPr>
                <w:rFonts w:eastAsia="標楷體"/>
              </w:rPr>
            </w:pPr>
            <w:r>
              <w:rPr>
                <w:rFonts w:eastAsia="標楷體" w:hint="eastAsia"/>
              </w:rPr>
              <w:t>外校指導教授</w:t>
            </w:r>
          </w:p>
          <w:p w:rsidR="00126275" w:rsidRDefault="00126275" w:rsidP="001B6468">
            <w:pPr>
              <w:pStyle w:val="Standard"/>
              <w:jc w:val="center"/>
              <w:rPr>
                <w:rFonts w:eastAsia="標楷體"/>
              </w:rPr>
            </w:pPr>
            <w:r>
              <w:rPr>
                <w:rFonts w:eastAsia="標楷體" w:hint="eastAsia"/>
              </w:rPr>
              <w:t>(</w:t>
            </w:r>
            <w:r>
              <w:rPr>
                <w:rFonts w:eastAsia="標楷體" w:hint="eastAsia"/>
              </w:rPr>
              <w:t>以正楷填寫</w:t>
            </w:r>
            <w:r>
              <w:rPr>
                <w:rFonts w:eastAsia="標楷體" w:hint="eastAsia"/>
              </w:rPr>
              <w:t>)</w:t>
            </w:r>
          </w:p>
        </w:tc>
        <w:tc>
          <w:tcPr>
            <w:tcW w:w="69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730" w:rsidRDefault="00EA5730">
            <w:pPr>
              <w:pStyle w:val="Standard"/>
              <w:snapToGrid w:val="0"/>
            </w:pPr>
          </w:p>
        </w:tc>
      </w:tr>
      <w:tr w:rsidR="007D79AC" w:rsidTr="00715374">
        <w:trPr>
          <w:trHeight w:val="704"/>
          <w:jc w:val="center"/>
        </w:trPr>
        <w:tc>
          <w:tcPr>
            <w:tcW w:w="2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EA5730" w:rsidP="00EA5730">
            <w:pPr>
              <w:pStyle w:val="Standard"/>
              <w:jc w:val="center"/>
              <w:rPr>
                <w:rFonts w:eastAsia="標楷體"/>
              </w:rPr>
            </w:pPr>
            <w:r>
              <w:rPr>
                <w:rFonts w:eastAsia="標楷體" w:hint="eastAsia"/>
              </w:rPr>
              <w:t>所上推派專任教師</w:t>
            </w:r>
          </w:p>
          <w:p w:rsidR="00126275" w:rsidRDefault="00126275" w:rsidP="00EA5730">
            <w:pPr>
              <w:pStyle w:val="Standard"/>
              <w:jc w:val="center"/>
              <w:rPr>
                <w:rFonts w:eastAsia="標楷體"/>
              </w:rPr>
            </w:pPr>
            <w:r>
              <w:rPr>
                <w:rFonts w:eastAsia="標楷體" w:hint="eastAsia"/>
              </w:rPr>
              <w:t>(</w:t>
            </w:r>
            <w:r>
              <w:rPr>
                <w:rFonts w:eastAsia="標楷體" w:hint="eastAsia"/>
              </w:rPr>
              <w:t>以正楷填寫</w:t>
            </w:r>
            <w:r>
              <w:rPr>
                <w:rFonts w:eastAsia="標楷體" w:hint="eastAsia"/>
              </w:rPr>
              <w:t>)</w:t>
            </w:r>
          </w:p>
        </w:tc>
        <w:tc>
          <w:tcPr>
            <w:tcW w:w="69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pPr>
          </w:p>
          <w:p w:rsidR="007D79AC" w:rsidRDefault="007D79AC">
            <w:pPr>
              <w:pStyle w:val="Standard"/>
            </w:pPr>
          </w:p>
          <w:p w:rsidR="007D79AC" w:rsidRDefault="007D79AC">
            <w:pPr>
              <w:pStyle w:val="Standard"/>
            </w:pPr>
          </w:p>
        </w:tc>
      </w:tr>
      <w:tr w:rsidR="0054439F" w:rsidTr="002307CC">
        <w:trPr>
          <w:trHeight w:val="822"/>
          <w:jc w:val="center"/>
        </w:trPr>
        <w:tc>
          <w:tcPr>
            <w:tcW w:w="232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4439F" w:rsidRDefault="0054439F">
            <w:pPr>
              <w:pStyle w:val="Standard"/>
              <w:jc w:val="center"/>
              <w:rPr>
                <w:rFonts w:eastAsia="標楷體"/>
              </w:rPr>
            </w:pPr>
            <w:r>
              <w:rPr>
                <w:rFonts w:eastAsia="標楷體"/>
              </w:rPr>
              <w:t>學生簽章</w:t>
            </w:r>
          </w:p>
        </w:tc>
        <w:tc>
          <w:tcPr>
            <w:tcW w:w="22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4439F" w:rsidRDefault="0054439F" w:rsidP="0054439F">
            <w:pPr>
              <w:pStyle w:val="Standard"/>
              <w:jc w:val="center"/>
              <w:rPr>
                <w:rFonts w:eastAsia="標楷體"/>
              </w:rPr>
            </w:pPr>
            <w:r>
              <w:rPr>
                <w:rFonts w:eastAsia="標楷體"/>
              </w:rPr>
              <w:t>外</w:t>
            </w:r>
            <w:r>
              <w:rPr>
                <w:rFonts w:eastAsia="標楷體" w:hint="eastAsia"/>
              </w:rPr>
              <w:t>校指導教授</w:t>
            </w:r>
            <w:r>
              <w:rPr>
                <w:rFonts w:eastAsia="標楷體"/>
              </w:rPr>
              <w:t>簽章</w:t>
            </w:r>
          </w:p>
        </w:tc>
        <w:tc>
          <w:tcPr>
            <w:tcW w:w="2448" w:type="dxa"/>
            <w:tcBorders>
              <w:top w:val="single" w:sz="4" w:space="0" w:color="000000"/>
              <w:left w:val="single" w:sz="4" w:space="0" w:color="000000"/>
              <w:bottom w:val="single" w:sz="4" w:space="0" w:color="000000"/>
            </w:tcBorders>
            <w:shd w:val="clear" w:color="auto" w:fill="auto"/>
            <w:vAlign w:val="center"/>
          </w:tcPr>
          <w:p w:rsidR="0054439F" w:rsidRDefault="0054439F" w:rsidP="0054439F">
            <w:pPr>
              <w:pStyle w:val="Standard"/>
              <w:jc w:val="center"/>
              <w:rPr>
                <w:rFonts w:eastAsia="標楷體"/>
              </w:rPr>
            </w:pPr>
            <w:r>
              <w:rPr>
                <w:rFonts w:eastAsia="標楷體" w:hint="eastAsia"/>
              </w:rPr>
              <w:t>所上推派專任教師</w:t>
            </w:r>
            <w:r w:rsidR="002307CC">
              <w:rPr>
                <w:rFonts w:eastAsia="標楷體" w:hint="eastAsia"/>
              </w:rPr>
              <w:t>簽章</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39F" w:rsidRDefault="0054439F">
            <w:pPr>
              <w:pStyle w:val="Standard"/>
              <w:jc w:val="center"/>
              <w:rPr>
                <w:rFonts w:eastAsia="標楷體"/>
              </w:rPr>
            </w:pPr>
            <w:r>
              <w:rPr>
                <w:rFonts w:eastAsia="標楷體"/>
              </w:rPr>
              <w:t>經濟所所長簽章</w:t>
            </w:r>
          </w:p>
        </w:tc>
      </w:tr>
      <w:tr w:rsidR="0054439F" w:rsidTr="002307CC">
        <w:trPr>
          <w:trHeight w:val="874"/>
          <w:jc w:val="center"/>
        </w:trPr>
        <w:tc>
          <w:tcPr>
            <w:tcW w:w="232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4439F" w:rsidRDefault="0054439F">
            <w:pPr>
              <w:pStyle w:val="Standard"/>
              <w:rPr>
                <w:rFonts w:eastAsia="標楷體"/>
              </w:rPr>
            </w:pPr>
          </w:p>
        </w:tc>
        <w:tc>
          <w:tcPr>
            <w:tcW w:w="22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4439F" w:rsidRDefault="0054439F">
            <w:pPr>
              <w:pStyle w:val="Standard"/>
              <w:jc w:val="center"/>
              <w:rPr>
                <w:rFonts w:eastAsia="標楷體"/>
              </w:rPr>
            </w:pPr>
          </w:p>
        </w:tc>
        <w:tc>
          <w:tcPr>
            <w:tcW w:w="2448" w:type="dxa"/>
            <w:tcBorders>
              <w:top w:val="single" w:sz="4" w:space="0" w:color="000000"/>
              <w:left w:val="single" w:sz="4" w:space="0" w:color="000000"/>
              <w:bottom w:val="single" w:sz="4" w:space="0" w:color="000000"/>
            </w:tcBorders>
            <w:shd w:val="clear" w:color="auto" w:fill="auto"/>
            <w:vAlign w:val="center"/>
          </w:tcPr>
          <w:p w:rsidR="0054439F" w:rsidRDefault="0054439F">
            <w:pPr>
              <w:pStyle w:val="Standard"/>
              <w:jc w:val="center"/>
              <w:rPr>
                <w:rFonts w:eastAsia="標楷體"/>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39F" w:rsidRDefault="0054439F">
            <w:pPr>
              <w:pStyle w:val="Standard"/>
              <w:jc w:val="center"/>
              <w:rPr>
                <w:rFonts w:eastAsia="標楷體"/>
              </w:rPr>
            </w:pPr>
          </w:p>
        </w:tc>
      </w:tr>
      <w:tr w:rsidR="007D79AC" w:rsidTr="00715374">
        <w:trPr>
          <w:trHeight w:val="954"/>
          <w:jc w:val="center"/>
        </w:trPr>
        <w:tc>
          <w:tcPr>
            <w:tcW w:w="2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rsidP="00715374">
            <w:pPr>
              <w:pStyle w:val="Standard"/>
              <w:jc w:val="center"/>
              <w:rPr>
                <w:rFonts w:eastAsia="標楷體"/>
              </w:rPr>
            </w:pPr>
            <w:r>
              <w:rPr>
                <w:rFonts w:eastAsia="標楷體"/>
              </w:rPr>
              <w:t>備註</w:t>
            </w:r>
          </w:p>
        </w:tc>
        <w:tc>
          <w:tcPr>
            <w:tcW w:w="69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pPr>
          </w:p>
          <w:p w:rsidR="007D79AC" w:rsidRDefault="007D79AC">
            <w:pPr>
              <w:pStyle w:val="Standard"/>
            </w:pPr>
          </w:p>
          <w:p w:rsidR="007D79AC" w:rsidRDefault="007D79AC">
            <w:pPr>
              <w:pStyle w:val="Standard"/>
            </w:pPr>
          </w:p>
        </w:tc>
      </w:tr>
    </w:tbl>
    <w:p w:rsidR="007D79AC" w:rsidRDefault="007D79AC">
      <w:pPr>
        <w:pStyle w:val="Standard"/>
        <w:widowControl/>
        <w:spacing w:line="0" w:lineRule="atLeast"/>
        <w:ind w:left="284" w:hanging="284"/>
        <w:rPr>
          <w:rFonts w:ascii="標楷體" w:eastAsia="標楷體" w:hAnsi="標楷體" w:cs="新細明體, PMingLiU"/>
          <w:color w:val="C00000"/>
          <w:sz w:val="16"/>
          <w:szCs w:val="16"/>
        </w:rPr>
      </w:pPr>
    </w:p>
    <w:p w:rsidR="007D79AC" w:rsidRDefault="00FD2A52">
      <w:pPr>
        <w:pStyle w:val="Standard"/>
        <w:widowControl/>
        <w:numPr>
          <w:ilvl w:val="0"/>
          <w:numId w:val="2"/>
        </w:numPr>
        <w:spacing w:line="0" w:lineRule="atLeast"/>
        <w:ind w:left="168" w:hanging="182"/>
        <w:jc w:val="both"/>
      </w:pPr>
      <w:r>
        <w:rPr>
          <w:rFonts w:ascii="標楷體" w:eastAsia="標楷體" w:hAnsi="標楷體" w:cs="新細明體, PMingLiU"/>
          <w:color w:val="C00000"/>
          <w:sz w:val="16"/>
          <w:szCs w:val="16"/>
        </w:rPr>
        <w:t>研究生至遲在第二學年第一學期第一個月內選取指導教授。本所學生選取指導教授</w:t>
      </w:r>
      <w:r>
        <w:rPr>
          <w:rFonts w:ascii="標楷體" w:eastAsia="標楷體" w:hAnsi="標楷體" w:cs="新細明體"/>
          <w:color w:val="C00000"/>
          <w:sz w:val="16"/>
          <w:szCs w:val="16"/>
        </w:rPr>
        <w:t>應以本所專任、合聘及兼任教師為原則</w:t>
      </w:r>
      <w:r>
        <w:rPr>
          <w:rFonts w:ascii="標楷體" w:eastAsia="標楷體" w:hAnsi="標楷體" w:cs="新細明體, PMingLiU"/>
          <w:color w:val="C00000"/>
          <w:sz w:val="16"/>
          <w:szCs w:val="16"/>
        </w:rPr>
        <w:t>且需書面登記，若學生另有需要選所外教師</w:t>
      </w:r>
      <w:r>
        <w:rPr>
          <w:rFonts w:ascii="標楷體" w:eastAsia="標楷體" w:hAnsi="標楷體" w:cs="新細明體"/>
          <w:color w:val="C00000"/>
          <w:sz w:val="16"/>
          <w:szCs w:val="16"/>
        </w:rPr>
        <w:t>擔任指導教授，需向所上提出書面申請，經所務會議通過始可。</w:t>
      </w:r>
      <w:r>
        <w:rPr>
          <w:rFonts w:ascii="標楷體" w:eastAsia="標楷體" w:hAnsi="標楷體" w:cs="新細明體, PMingLiU"/>
          <w:color w:val="C00000"/>
          <w:sz w:val="16"/>
          <w:szCs w:val="16"/>
        </w:rPr>
        <w:t>所選取的指導教授所招收之指導學生以不超過五名為原則。若需由所外老師共同指導時，需經指導教授同意。</w:t>
      </w:r>
    </w:p>
    <w:p w:rsidR="007D79AC" w:rsidRDefault="00FD2A52">
      <w:pPr>
        <w:pStyle w:val="Standard"/>
        <w:widowControl/>
        <w:numPr>
          <w:ilvl w:val="0"/>
          <w:numId w:val="2"/>
        </w:numPr>
        <w:spacing w:line="0" w:lineRule="atLeast"/>
        <w:ind w:left="168" w:hanging="182"/>
        <w:jc w:val="both"/>
      </w:pPr>
      <w:r>
        <w:rPr>
          <w:rFonts w:ascii="標楷體" w:eastAsia="標楷體" w:hAnsi="標楷體" w:cs="新細明體, PMingLiU"/>
          <w:color w:val="C00000"/>
          <w:sz w:val="16"/>
          <w:szCs w:val="16"/>
        </w:rPr>
        <w:t>研究生倘因故</w:t>
      </w:r>
      <w:r>
        <w:rPr>
          <w:rFonts w:ascii="標楷體" w:eastAsia="標楷體" w:hAnsi="標楷體" w:cs="新細明體"/>
          <w:color w:val="C00000"/>
          <w:sz w:val="16"/>
          <w:szCs w:val="16"/>
        </w:rPr>
        <w:t>需</w:t>
      </w:r>
      <w:r>
        <w:rPr>
          <w:rFonts w:ascii="標楷體" w:eastAsia="標楷體" w:hAnsi="標楷體" w:cs="新細明體, PMingLiU"/>
          <w:color w:val="C00000"/>
          <w:sz w:val="16"/>
          <w:szCs w:val="16"/>
        </w:rPr>
        <w:t>更改已選定之指導教授，必須獲得原指導教授及新指導教授之書面同意後，始得更改。</w:t>
      </w:r>
    </w:p>
    <w:p w:rsidR="007D79AC" w:rsidRDefault="00FD2A52">
      <w:pPr>
        <w:pStyle w:val="Standard"/>
        <w:widowControl/>
        <w:numPr>
          <w:ilvl w:val="0"/>
          <w:numId w:val="2"/>
        </w:numPr>
        <w:spacing w:line="0" w:lineRule="atLeast"/>
        <w:ind w:left="168" w:hanging="182"/>
        <w:jc w:val="both"/>
        <w:rPr>
          <w:rFonts w:ascii="標楷體" w:eastAsia="標楷體" w:hAnsi="標楷體" w:cs="新細明體, PMingLiU"/>
          <w:color w:val="C00000"/>
          <w:sz w:val="16"/>
          <w:szCs w:val="16"/>
        </w:rPr>
      </w:pPr>
      <w:r>
        <w:rPr>
          <w:rFonts w:ascii="標楷體" w:eastAsia="標楷體" w:hAnsi="標楷體" w:cs="新細明體, PMingLiU"/>
          <w:color w:val="C00000"/>
          <w:sz w:val="16"/>
          <w:szCs w:val="16"/>
        </w:rPr>
        <w:t>本所學生論文口試時，委員至少要有一名所外委員。本所學生若已經選取所外教師當指導教授，口試時委員至少要有一名由本所專任教師。</w:t>
      </w:r>
    </w:p>
    <w:p w:rsidR="007D79AC" w:rsidRDefault="00FD2A52">
      <w:pPr>
        <w:pStyle w:val="Standard"/>
        <w:widowControl/>
        <w:numPr>
          <w:ilvl w:val="0"/>
          <w:numId w:val="2"/>
        </w:numPr>
        <w:spacing w:line="0" w:lineRule="atLeast"/>
        <w:ind w:left="168" w:hanging="182"/>
        <w:jc w:val="both"/>
        <w:rPr>
          <w:rFonts w:ascii="標楷體" w:eastAsia="標楷體" w:hAnsi="標楷體" w:cs="新細明體, PMingLiU"/>
          <w:color w:val="C00000"/>
          <w:sz w:val="16"/>
          <w:szCs w:val="16"/>
        </w:rPr>
      </w:pPr>
      <w:r>
        <w:rPr>
          <w:rFonts w:ascii="標楷體" w:eastAsia="標楷體" w:hAnsi="標楷體" w:cs="新細明體, PMingLiU"/>
          <w:color w:val="C00000"/>
          <w:sz w:val="16"/>
          <w:szCs w:val="16"/>
        </w:rPr>
        <w:t>碩士班學生預定於本學年下學期畢業者，應於本學年第一學期正式上課一個月內完成指導教授之申請；預定於本學年上學期畢業者，應於上學年第二學期正式上課一個月內完成指導教授之申請，並將書面資料交至所辦備查。</w:t>
      </w:r>
    </w:p>
    <w:p w:rsidR="007D79AC" w:rsidRDefault="00FD2A52">
      <w:pPr>
        <w:pStyle w:val="Standard"/>
        <w:widowControl/>
        <w:spacing w:line="0" w:lineRule="atLeast"/>
        <w:ind w:left="284" w:hanging="284"/>
        <w:rPr>
          <w:rFonts w:ascii="標楷體" w:eastAsia="標楷體" w:hAnsi="標楷體" w:cs="新細明體, PMingLiU"/>
          <w:color w:val="330000"/>
          <w:sz w:val="16"/>
          <w:szCs w:val="16"/>
        </w:rPr>
      </w:pPr>
      <w:r>
        <w:rPr>
          <w:rFonts w:ascii="標楷體" w:eastAsia="標楷體" w:hAnsi="標楷體" w:cs="新細明體, PMingLiU"/>
          <w:color w:val="330000"/>
          <w:sz w:val="16"/>
          <w:szCs w:val="16"/>
        </w:rPr>
        <w:t>---------------------------------------------------------------------------------------------------------------------</w:t>
      </w:r>
    </w:p>
    <w:p w:rsidR="007D79AC" w:rsidRDefault="00FD2A52">
      <w:pPr>
        <w:pStyle w:val="Standard"/>
        <w:numPr>
          <w:ilvl w:val="0"/>
          <w:numId w:val="3"/>
        </w:numPr>
        <w:snapToGrid w:val="0"/>
        <w:spacing w:line="240" w:lineRule="atLeast"/>
        <w:ind w:left="142" w:hanging="142"/>
        <w:jc w:val="both"/>
        <w:rPr>
          <w:rFonts w:eastAsia="標楷體"/>
          <w:sz w:val="16"/>
        </w:rPr>
      </w:pPr>
      <w:r>
        <w:rPr>
          <w:rFonts w:eastAsia="標楷體"/>
          <w:sz w:val="16"/>
        </w:rPr>
        <w:t>專班學生至遲於三年級即需選取指導教授，撰寫畢業論文。</w:t>
      </w:r>
    </w:p>
    <w:p w:rsidR="007D79AC" w:rsidRDefault="00FD2A52">
      <w:pPr>
        <w:pStyle w:val="Standard"/>
        <w:numPr>
          <w:ilvl w:val="0"/>
          <w:numId w:val="3"/>
        </w:numPr>
        <w:snapToGrid w:val="0"/>
        <w:spacing w:line="240" w:lineRule="atLeast"/>
        <w:ind w:left="142" w:hanging="142"/>
        <w:jc w:val="both"/>
        <w:rPr>
          <w:rFonts w:eastAsia="標楷體"/>
          <w:sz w:val="16"/>
        </w:rPr>
      </w:pPr>
      <w:r>
        <w:rPr>
          <w:rFonts w:eastAsia="標楷體"/>
          <w:sz w:val="16"/>
        </w:rPr>
        <w:t>在職專班學生選取指導教授應以本所專任、合聘及兼任教師指導為原則，若因專業領域或所師資不足，得商請本校其他系所教師擔任，學生需向所上提出書面申請，經所務會議通過始可。</w:t>
      </w:r>
    </w:p>
    <w:p w:rsidR="007D79AC" w:rsidRDefault="00FD2A52">
      <w:pPr>
        <w:pStyle w:val="Standard"/>
        <w:numPr>
          <w:ilvl w:val="0"/>
          <w:numId w:val="3"/>
        </w:numPr>
        <w:snapToGrid w:val="0"/>
        <w:spacing w:line="240" w:lineRule="atLeast"/>
        <w:ind w:left="142" w:hanging="142"/>
        <w:jc w:val="both"/>
        <w:rPr>
          <w:rFonts w:eastAsia="標楷體"/>
          <w:sz w:val="16"/>
        </w:rPr>
      </w:pPr>
      <w:r>
        <w:rPr>
          <w:rFonts w:eastAsia="標楷體"/>
          <w:sz w:val="16"/>
        </w:rPr>
        <w:t>論文口試時口試委員至少要有一名本所專任教師及一名本所以外教師擔任口試委員。若有二名教師共同指導論文，則至少需要四位口試委員（含二位指導教授）。</w:t>
      </w:r>
    </w:p>
    <w:p w:rsidR="007D79AC" w:rsidRDefault="00FD2A52">
      <w:pPr>
        <w:pStyle w:val="Standard"/>
        <w:numPr>
          <w:ilvl w:val="0"/>
          <w:numId w:val="3"/>
        </w:numPr>
        <w:snapToGrid w:val="0"/>
        <w:spacing w:line="240" w:lineRule="atLeast"/>
        <w:ind w:left="142" w:hanging="142"/>
        <w:jc w:val="both"/>
        <w:rPr>
          <w:rFonts w:eastAsia="標楷體"/>
          <w:sz w:val="16"/>
        </w:rPr>
      </w:pPr>
      <w:r>
        <w:rPr>
          <w:rFonts w:eastAsia="標楷體"/>
          <w:sz w:val="16"/>
        </w:rPr>
        <w:t>碩士在職專班學生預定於本學年下學期畢業者，應於本學年第一學期正式上課一個月內完成指導教授之申請；預定於本學年上學期畢業者，應於上學年第二學期正式上課一個月內完成指導教授之申請，並將書面資料交至所辦備查。</w:t>
      </w:r>
    </w:p>
    <w:p w:rsidR="009E09BC" w:rsidRPr="009E09BC" w:rsidRDefault="009E09BC" w:rsidP="009E09BC">
      <w:pPr>
        <w:pStyle w:val="ab"/>
        <w:numPr>
          <w:ilvl w:val="0"/>
          <w:numId w:val="3"/>
        </w:numPr>
        <w:ind w:leftChars="0" w:left="140" w:hanging="140"/>
        <w:rPr>
          <w:rFonts w:ascii="Times New Roman" w:eastAsia="標楷體" w:hAnsi="Times New Roman" w:cs="Times New Roman"/>
          <w:sz w:val="16"/>
          <w:szCs w:val="24"/>
          <w:lang w:bidi="ar-SA"/>
        </w:rPr>
      </w:pPr>
      <w:r w:rsidRPr="009E09BC">
        <w:rPr>
          <w:rFonts w:ascii="Times New Roman" w:eastAsia="標楷體" w:hAnsi="Times New Roman" w:cs="Times New Roman" w:hint="eastAsia"/>
          <w:sz w:val="16"/>
          <w:szCs w:val="24"/>
          <w:lang w:bidi="ar-SA"/>
        </w:rPr>
        <w:t>本表單經</w:t>
      </w:r>
      <w:r w:rsidR="003E6E1D">
        <w:rPr>
          <w:rFonts w:ascii="Times New Roman" w:eastAsia="標楷體" w:hAnsi="Times New Roman" w:cs="Times New Roman" w:hint="eastAsia"/>
          <w:sz w:val="16"/>
          <w:szCs w:val="24"/>
          <w:lang w:bidi="ar-SA"/>
        </w:rPr>
        <w:t>112</w:t>
      </w:r>
      <w:r w:rsidR="003E6E1D">
        <w:rPr>
          <w:rFonts w:ascii="Times New Roman" w:eastAsia="標楷體" w:hAnsi="Times New Roman" w:cs="Times New Roman" w:hint="eastAsia"/>
          <w:sz w:val="16"/>
          <w:szCs w:val="24"/>
          <w:lang w:bidi="ar-SA"/>
        </w:rPr>
        <w:t>年</w:t>
      </w:r>
      <w:r w:rsidR="003E6E1D">
        <w:rPr>
          <w:rFonts w:ascii="Times New Roman" w:eastAsia="標楷體" w:hAnsi="Times New Roman" w:cs="Times New Roman" w:hint="eastAsia"/>
          <w:sz w:val="16"/>
          <w:szCs w:val="24"/>
          <w:lang w:bidi="ar-SA"/>
        </w:rPr>
        <w:t>5</w:t>
      </w:r>
      <w:r w:rsidR="003E6E1D">
        <w:rPr>
          <w:rFonts w:ascii="Times New Roman" w:eastAsia="標楷體" w:hAnsi="Times New Roman" w:cs="Times New Roman" w:hint="eastAsia"/>
          <w:sz w:val="16"/>
          <w:szCs w:val="24"/>
          <w:lang w:bidi="ar-SA"/>
        </w:rPr>
        <w:t>月</w:t>
      </w:r>
      <w:r w:rsidR="003E6E1D">
        <w:rPr>
          <w:rFonts w:ascii="Times New Roman" w:eastAsia="標楷體" w:hAnsi="Times New Roman" w:cs="Times New Roman" w:hint="eastAsia"/>
          <w:sz w:val="16"/>
          <w:szCs w:val="24"/>
          <w:lang w:bidi="ar-SA"/>
        </w:rPr>
        <w:t>2</w:t>
      </w:r>
      <w:r w:rsidR="003E6E1D">
        <w:rPr>
          <w:rFonts w:ascii="Times New Roman" w:eastAsia="標楷體" w:hAnsi="Times New Roman" w:cs="Times New Roman" w:hint="eastAsia"/>
          <w:sz w:val="16"/>
          <w:szCs w:val="24"/>
          <w:lang w:bidi="ar-SA"/>
        </w:rPr>
        <w:t>日</w:t>
      </w:r>
      <w:r w:rsidRPr="009E09BC">
        <w:rPr>
          <w:rFonts w:ascii="Times New Roman" w:eastAsia="標楷體" w:hAnsi="Times New Roman" w:cs="Times New Roman" w:hint="eastAsia"/>
          <w:sz w:val="16"/>
          <w:szCs w:val="24"/>
          <w:lang w:bidi="ar-SA"/>
        </w:rPr>
        <w:t>111</w:t>
      </w:r>
      <w:r w:rsidRPr="009E09BC">
        <w:rPr>
          <w:rFonts w:ascii="Times New Roman" w:eastAsia="標楷體" w:hAnsi="Times New Roman" w:cs="Times New Roman" w:hint="eastAsia"/>
          <w:sz w:val="16"/>
          <w:szCs w:val="24"/>
          <w:lang w:bidi="ar-SA"/>
        </w:rPr>
        <w:t>學年度第</w:t>
      </w:r>
      <w:r w:rsidRPr="009E09BC">
        <w:rPr>
          <w:rFonts w:ascii="Times New Roman" w:eastAsia="標楷體" w:hAnsi="Times New Roman" w:cs="Times New Roman" w:hint="eastAsia"/>
          <w:sz w:val="16"/>
          <w:szCs w:val="24"/>
          <w:lang w:bidi="ar-SA"/>
        </w:rPr>
        <w:t>7</w:t>
      </w:r>
      <w:r w:rsidRPr="009E09BC">
        <w:rPr>
          <w:rFonts w:ascii="Times New Roman" w:eastAsia="標楷體" w:hAnsi="Times New Roman" w:cs="Times New Roman" w:hint="eastAsia"/>
          <w:sz w:val="16"/>
          <w:szCs w:val="24"/>
          <w:lang w:bidi="ar-SA"/>
        </w:rPr>
        <w:t>次所務會議修正通過。</w:t>
      </w:r>
    </w:p>
    <w:sectPr w:rsidR="009E09BC" w:rsidRPr="009E09BC" w:rsidSect="004E509B">
      <w:pgSz w:w="11906" w:h="16838"/>
      <w:pgMar w:top="720" w:right="720" w:bottom="720" w:left="72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E4" w:rsidRDefault="00E362E4">
      <w:r>
        <w:separator/>
      </w:r>
    </w:p>
  </w:endnote>
  <w:endnote w:type="continuationSeparator" w:id="0">
    <w:p w:rsidR="00E362E4" w:rsidRDefault="00E3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Gentium Basic"/>
    <w:panose1 w:val="02040503050203030202"/>
    <w:charset w:val="00"/>
    <w:family w:val="roman"/>
    <w:pitch w:val="variable"/>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E4" w:rsidRDefault="00E362E4">
      <w:r>
        <w:rPr>
          <w:color w:val="000000"/>
        </w:rPr>
        <w:separator/>
      </w:r>
    </w:p>
  </w:footnote>
  <w:footnote w:type="continuationSeparator" w:id="0">
    <w:p w:rsidR="00E362E4" w:rsidRDefault="00E362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869C5"/>
    <w:multiLevelType w:val="multilevel"/>
    <w:tmpl w:val="EDF0D730"/>
    <w:styleLink w:val="WW8Num1"/>
    <w:lvl w:ilvl="0">
      <w:numFmt w:val="bullet"/>
      <w:lvlText w:val="※"/>
      <w:lvlJc w:val="left"/>
      <w:pPr>
        <w:ind w:left="360" w:hanging="360"/>
      </w:pPr>
      <w:rPr>
        <w:rFonts w:ascii="標楷體" w:eastAsia="標楷體" w:hAnsi="標楷體" w:cs="Times New Roman"/>
        <w:sz w:val="16"/>
        <w:szCs w:val="16"/>
        <w:lang w:val="en-U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55D502EE"/>
    <w:multiLevelType w:val="multilevel"/>
    <w:tmpl w:val="1F4613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62402B0"/>
    <w:multiLevelType w:val="multilevel"/>
    <w:tmpl w:val="7840C18C"/>
    <w:lvl w:ilvl="0">
      <w:start w:val="1"/>
      <w:numFmt w:val="decimal"/>
      <w:lvlText w:val="%1."/>
      <w:lvlJc w:val="left"/>
      <w:pPr>
        <w:ind w:left="360" w:hanging="360"/>
      </w:pPr>
      <w:rPr>
        <w:color w:val="C00000"/>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36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AC"/>
    <w:rsid w:val="00077983"/>
    <w:rsid w:val="000B7A91"/>
    <w:rsid w:val="000E7562"/>
    <w:rsid w:val="00121528"/>
    <w:rsid w:val="00126275"/>
    <w:rsid w:val="001B6468"/>
    <w:rsid w:val="002307CC"/>
    <w:rsid w:val="003D4978"/>
    <w:rsid w:val="003E6E1D"/>
    <w:rsid w:val="00462B97"/>
    <w:rsid w:val="004E509B"/>
    <w:rsid w:val="0054439F"/>
    <w:rsid w:val="006A6B1F"/>
    <w:rsid w:val="00715374"/>
    <w:rsid w:val="007D6BC2"/>
    <w:rsid w:val="007D79AC"/>
    <w:rsid w:val="00854B0C"/>
    <w:rsid w:val="009E09BC"/>
    <w:rsid w:val="00A324D3"/>
    <w:rsid w:val="00B318F0"/>
    <w:rsid w:val="00BA2ACC"/>
    <w:rsid w:val="00D84183"/>
    <w:rsid w:val="00E04C35"/>
    <w:rsid w:val="00E362E4"/>
    <w:rsid w:val="00EA5730"/>
    <w:rsid w:val="00FD2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92F63-B85C-4780-B38F-74156575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rFonts w:eastAsia="標楷體"/>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Note Heading"/>
    <w:basedOn w:val="Standard"/>
    <w:next w:val="Standard"/>
    <w:pPr>
      <w:jc w:val="center"/>
    </w:pPr>
    <w:rPr>
      <w:rFonts w:eastAsia="標楷體"/>
    </w:rPr>
  </w:style>
  <w:style w:type="paragraph" w:styleId="a6">
    <w:name w:val="Closing"/>
    <w:basedOn w:val="Standard"/>
    <w:pPr>
      <w:ind w:left="100"/>
    </w:pPr>
    <w:rPr>
      <w:rFonts w:eastAsia="標楷體"/>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sz w:val="16"/>
      <w:szCs w:val="16"/>
      <w:lang w:val="en-US"/>
    </w:rPr>
  </w:style>
  <w:style w:type="character" w:customStyle="1" w:styleId="WW8Num1z1">
    <w:name w:val="WW8Num1z1"/>
    <w:rPr>
      <w:rFonts w:ascii="Wingdings" w:eastAsia="Wingdings" w:hAnsi="Wingdings" w:cs="Wingdings"/>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paragraph" w:styleId="ab">
    <w:name w:val="List Paragraph"/>
    <w:basedOn w:val="a"/>
    <w:uiPriority w:val="34"/>
    <w:qFormat/>
    <w:rsid w:val="009E09BC"/>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60D3-5B9D-46CC-9C02-8464C269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國立中山大學經濟學研究所申請</dc:title>
  <dc:creator>user</dc:creator>
  <cp:lastModifiedBy>user</cp:lastModifiedBy>
  <cp:revision>2</cp:revision>
  <dcterms:created xsi:type="dcterms:W3CDTF">2023-05-09T02:17:00Z</dcterms:created>
  <dcterms:modified xsi:type="dcterms:W3CDTF">2023-05-09T02:17:00Z</dcterms:modified>
</cp:coreProperties>
</file>